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BD68F" w14:textId="77777777" w:rsidR="002A3B04" w:rsidRDefault="002A3B04" w:rsidP="002A3B04">
      <w:pPr>
        <w:spacing w:line="360" w:lineRule="auto"/>
        <w:ind w:firstLine="0"/>
        <w:jc w:val="center"/>
        <w:rPr>
          <w:b/>
          <w:sz w:val="24"/>
          <w:szCs w:val="24"/>
        </w:rPr>
      </w:pPr>
    </w:p>
    <w:p w14:paraId="5A6313B9" w14:textId="77777777" w:rsidR="002A3B04" w:rsidRDefault="000458E5" w:rsidP="00496F6E">
      <w:pPr>
        <w:spacing w:line="276" w:lineRule="auto"/>
        <w:ind w:firstLine="0"/>
        <w:jc w:val="center"/>
        <w:rPr>
          <w:b/>
          <w:sz w:val="24"/>
          <w:szCs w:val="24"/>
        </w:rPr>
      </w:pPr>
      <w:r w:rsidRPr="00DF7120">
        <w:rPr>
          <w:b/>
          <w:sz w:val="24"/>
          <w:szCs w:val="24"/>
        </w:rPr>
        <w:t>POTVARKIS</w:t>
      </w:r>
      <w:r w:rsidR="002A3B04" w:rsidRPr="002A3B04">
        <w:rPr>
          <w:b/>
          <w:sz w:val="24"/>
          <w:szCs w:val="24"/>
        </w:rPr>
        <w:t xml:space="preserve"> </w:t>
      </w:r>
    </w:p>
    <w:p w14:paraId="25F89014" w14:textId="77777777" w:rsidR="002A3B04" w:rsidRDefault="002A3B04" w:rsidP="00496F6E">
      <w:pPr>
        <w:spacing w:line="276" w:lineRule="auto"/>
        <w:ind w:firstLine="0"/>
        <w:jc w:val="center"/>
        <w:rPr>
          <w:b/>
          <w:sz w:val="24"/>
          <w:szCs w:val="24"/>
        </w:rPr>
      </w:pPr>
      <w:r w:rsidRPr="00AA038F">
        <w:rPr>
          <w:b/>
          <w:sz w:val="24"/>
          <w:szCs w:val="24"/>
        </w:rPr>
        <w:t>DĖL</w:t>
      </w:r>
      <w:r w:rsidR="00A1609C">
        <w:rPr>
          <w:b/>
          <w:sz w:val="24"/>
          <w:szCs w:val="24"/>
        </w:rPr>
        <w:t xml:space="preserve"> </w:t>
      </w:r>
      <w:r w:rsidR="00D757C0">
        <w:rPr>
          <w:b/>
          <w:sz w:val="24"/>
          <w:szCs w:val="24"/>
        </w:rPr>
        <w:t>KOMISIJOS SUDARYMO</w:t>
      </w:r>
    </w:p>
    <w:p w14:paraId="4BBC0A02" w14:textId="77777777" w:rsidR="002E59C2" w:rsidRPr="0008743B" w:rsidRDefault="002E59C2" w:rsidP="00496F6E">
      <w:pPr>
        <w:spacing w:line="276" w:lineRule="auto"/>
        <w:ind w:firstLine="0"/>
        <w:jc w:val="center"/>
        <w:rPr>
          <w:sz w:val="24"/>
          <w:szCs w:val="24"/>
        </w:rPr>
      </w:pPr>
    </w:p>
    <w:p w14:paraId="07D8D828" w14:textId="77777777" w:rsidR="0041199F" w:rsidRPr="0008743B" w:rsidRDefault="0041199F" w:rsidP="00496F6E">
      <w:pPr>
        <w:spacing w:line="276" w:lineRule="auto"/>
        <w:ind w:firstLine="0"/>
        <w:jc w:val="center"/>
        <w:rPr>
          <w:sz w:val="24"/>
          <w:szCs w:val="24"/>
        </w:rPr>
      </w:pPr>
      <w:r w:rsidRPr="0008743B">
        <w:rPr>
          <w:sz w:val="24"/>
          <w:szCs w:val="24"/>
        </w:rPr>
        <w:t>Nr.</w:t>
      </w:r>
    </w:p>
    <w:p w14:paraId="24E91973" w14:textId="77777777" w:rsidR="0041199F" w:rsidRPr="0008743B" w:rsidRDefault="0041199F" w:rsidP="00496F6E">
      <w:pPr>
        <w:spacing w:line="276" w:lineRule="auto"/>
        <w:ind w:firstLine="0"/>
        <w:jc w:val="center"/>
        <w:rPr>
          <w:sz w:val="24"/>
          <w:szCs w:val="24"/>
        </w:rPr>
      </w:pPr>
      <w:r w:rsidRPr="0008743B">
        <w:rPr>
          <w:sz w:val="24"/>
          <w:szCs w:val="24"/>
        </w:rPr>
        <w:t>Prienai</w:t>
      </w:r>
    </w:p>
    <w:p w14:paraId="1D821CFB" w14:textId="77777777" w:rsidR="002A3B04" w:rsidRPr="00565A6B" w:rsidRDefault="00496F6E" w:rsidP="00496F6E">
      <w:pPr>
        <w:pStyle w:val="Antrats"/>
        <w:spacing w:line="276" w:lineRule="auto"/>
        <w:rPr>
          <w:rFonts w:ascii="Times New Roman" w:hAnsi="Times New Roman"/>
          <w:szCs w:val="24"/>
        </w:rPr>
      </w:pPr>
      <w:r w:rsidRPr="00565A6B">
        <w:rPr>
          <w:rFonts w:ascii="Times New Roman" w:hAnsi="Times New Roman"/>
          <w:szCs w:val="24"/>
        </w:rPr>
        <w:tab/>
        <w:t xml:space="preserve">      </w:t>
      </w:r>
    </w:p>
    <w:p w14:paraId="239E989C" w14:textId="77777777" w:rsidR="00E82D9E" w:rsidRPr="00565A6B" w:rsidRDefault="00E82D9E" w:rsidP="00D757C0">
      <w:pPr>
        <w:pStyle w:val="Antrats"/>
        <w:tabs>
          <w:tab w:val="left" w:pos="2127"/>
          <w:tab w:val="left" w:pos="5103"/>
        </w:tabs>
        <w:spacing w:line="360" w:lineRule="auto"/>
        <w:ind w:firstLine="851"/>
        <w:jc w:val="both"/>
        <w:rPr>
          <w:rFonts w:ascii="Times New Roman" w:hAnsi="Times New Roman"/>
          <w:szCs w:val="24"/>
        </w:rPr>
      </w:pPr>
      <w:r w:rsidRPr="00565A6B">
        <w:rPr>
          <w:rFonts w:ascii="Times New Roman" w:hAnsi="Times New Roman"/>
          <w:szCs w:val="24"/>
        </w:rPr>
        <w:t>Vadovaudamasis Lietuvos Respublikos švietimo ir mokslo ministro 2011 m. liepos 1 d. įsakymu Nr. V-1193 ,,Dėl Konkurso valstybinių ir savivaldybių švietimo įstaigų (išskyrus aukštąsias mokyklas) vadovų pareigoms eiti tvarkos aprašo patvirtinimo“ patvirtinto Konkurso valstybinių ir savivaldybių švietimo įstaigų (išskyrus aukštąsias mokyklas) vadovų pareigoms eiti tvarkos aprašo 15</w:t>
      </w:r>
      <w:r w:rsidR="00E46953" w:rsidRPr="00565A6B">
        <w:rPr>
          <w:rFonts w:ascii="Times New Roman" w:hAnsi="Times New Roman"/>
          <w:szCs w:val="24"/>
        </w:rPr>
        <w:t>, 19</w:t>
      </w:r>
      <w:r w:rsidRPr="00565A6B">
        <w:rPr>
          <w:rFonts w:ascii="Times New Roman" w:hAnsi="Times New Roman"/>
          <w:szCs w:val="24"/>
        </w:rPr>
        <w:t xml:space="preserve"> ir 26 punktais ir atsižvelgdamas į Lietuvos Respublikos švietimo, mokslo ir sporto ministerijos Teisės ir ad</w:t>
      </w:r>
      <w:r w:rsidR="00E46953" w:rsidRPr="00565A6B">
        <w:rPr>
          <w:rFonts w:ascii="Times New Roman" w:hAnsi="Times New Roman"/>
          <w:szCs w:val="24"/>
        </w:rPr>
        <w:t>ministravimo departamento 2021-</w:t>
      </w:r>
      <w:r w:rsidR="00A46D11" w:rsidRPr="00565A6B">
        <w:rPr>
          <w:rFonts w:ascii="Times New Roman" w:hAnsi="Times New Roman"/>
          <w:szCs w:val="24"/>
        </w:rPr>
        <w:t xml:space="preserve">12-07 </w:t>
      </w:r>
      <w:r w:rsidR="00E46953" w:rsidRPr="00565A6B">
        <w:rPr>
          <w:rFonts w:ascii="Times New Roman" w:hAnsi="Times New Roman"/>
          <w:szCs w:val="24"/>
        </w:rPr>
        <w:t>raštą Nr. SR-</w:t>
      </w:r>
      <w:r w:rsidR="00A46D11" w:rsidRPr="00565A6B">
        <w:rPr>
          <w:rFonts w:ascii="Times New Roman" w:hAnsi="Times New Roman"/>
          <w:szCs w:val="24"/>
        </w:rPr>
        <w:t>4726</w:t>
      </w:r>
      <w:r w:rsidRPr="00565A6B">
        <w:rPr>
          <w:rFonts w:ascii="Times New Roman" w:hAnsi="Times New Roman"/>
          <w:szCs w:val="24"/>
        </w:rPr>
        <w:t xml:space="preserve"> ,,Dėl Švietimo, mokslo ir spo</w:t>
      </w:r>
      <w:r w:rsidR="00A46D11" w:rsidRPr="00565A6B">
        <w:rPr>
          <w:rFonts w:ascii="Times New Roman" w:hAnsi="Times New Roman"/>
          <w:szCs w:val="24"/>
        </w:rPr>
        <w:t>rto ministerijos atstovo į viešų konkursų</w:t>
      </w:r>
      <w:r w:rsidRPr="00565A6B">
        <w:rPr>
          <w:rFonts w:ascii="Times New Roman" w:hAnsi="Times New Roman"/>
          <w:szCs w:val="24"/>
        </w:rPr>
        <w:t xml:space="preserve"> vadovo pareigoms eiti kom</w:t>
      </w:r>
      <w:r w:rsidR="00A46D11" w:rsidRPr="00565A6B">
        <w:rPr>
          <w:rFonts w:ascii="Times New Roman" w:hAnsi="Times New Roman"/>
          <w:szCs w:val="24"/>
        </w:rPr>
        <w:t>isijas</w:t>
      </w:r>
      <w:r w:rsidRPr="00565A6B">
        <w:rPr>
          <w:rFonts w:ascii="Times New Roman" w:hAnsi="Times New Roman"/>
          <w:szCs w:val="24"/>
        </w:rPr>
        <w:t xml:space="preserve"> teikimo“, Lietuvos mokyklų vadovų asociacijos 2021-</w:t>
      </w:r>
      <w:r w:rsidR="00B90A6F" w:rsidRPr="00565A6B">
        <w:rPr>
          <w:rFonts w:ascii="Times New Roman" w:hAnsi="Times New Roman"/>
          <w:szCs w:val="24"/>
        </w:rPr>
        <w:t xml:space="preserve">11-22 </w:t>
      </w:r>
      <w:r w:rsidRPr="00565A6B">
        <w:rPr>
          <w:rFonts w:ascii="Times New Roman" w:hAnsi="Times New Roman"/>
          <w:szCs w:val="24"/>
        </w:rPr>
        <w:t>raštą Nr. LMVA-</w:t>
      </w:r>
      <w:r w:rsidR="00B90A6F" w:rsidRPr="00565A6B">
        <w:rPr>
          <w:rFonts w:ascii="Times New Roman" w:hAnsi="Times New Roman"/>
          <w:szCs w:val="24"/>
        </w:rPr>
        <w:t>73</w:t>
      </w:r>
      <w:r w:rsidRPr="00565A6B">
        <w:rPr>
          <w:rFonts w:ascii="Times New Roman" w:hAnsi="Times New Roman"/>
          <w:szCs w:val="24"/>
        </w:rPr>
        <w:t xml:space="preserve"> ,,Dėl LMVA kandidato į švietimo įstaigos vadovo konk</w:t>
      </w:r>
      <w:r w:rsidR="00DE0202" w:rsidRPr="00565A6B">
        <w:rPr>
          <w:rFonts w:ascii="Times New Roman" w:hAnsi="Times New Roman"/>
          <w:szCs w:val="24"/>
        </w:rPr>
        <w:t>urso komisijos narius“, Prienų ,,</w:t>
      </w:r>
      <w:proofErr w:type="spellStart"/>
      <w:r w:rsidR="00DE0202" w:rsidRPr="00565A6B">
        <w:rPr>
          <w:rFonts w:ascii="Times New Roman" w:hAnsi="Times New Roman"/>
          <w:szCs w:val="24"/>
        </w:rPr>
        <w:t>Revuonos</w:t>
      </w:r>
      <w:proofErr w:type="spellEnd"/>
      <w:r w:rsidR="00DE0202" w:rsidRPr="00565A6B">
        <w:rPr>
          <w:rFonts w:ascii="Times New Roman" w:hAnsi="Times New Roman"/>
          <w:szCs w:val="24"/>
        </w:rPr>
        <w:t>“ pagrindinės mokyklos tarybos 2021-11-24</w:t>
      </w:r>
      <w:r w:rsidR="00E46953" w:rsidRPr="00565A6B">
        <w:rPr>
          <w:rFonts w:ascii="Times New Roman" w:hAnsi="Times New Roman"/>
          <w:szCs w:val="24"/>
        </w:rPr>
        <w:t xml:space="preserve"> raštą</w:t>
      </w:r>
      <w:r w:rsidRPr="00565A6B">
        <w:rPr>
          <w:rFonts w:ascii="Times New Roman" w:hAnsi="Times New Roman"/>
          <w:szCs w:val="24"/>
        </w:rPr>
        <w:t xml:space="preserve"> ,,Dėl kandidatų į komisijos narius</w:t>
      </w:r>
      <w:r w:rsidR="00E46953" w:rsidRPr="00565A6B">
        <w:rPr>
          <w:rFonts w:ascii="Times New Roman" w:hAnsi="Times New Roman"/>
          <w:szCs w:val="24"/>
        </w:rPr>
        <w:t xml:space="preserve"> teikimo</w:t>
      </w:r>
      <w:r w:rsidRPr="00565A6B">
        <w:rPr>
          <w:rFonts w:ascii="Times New Roman" w:hAnsi="Times New Roman"/>
          <w:szCs w:val="24"/>
        </w:rPr>
        <w:t xml:space="preserve">“, </w:t>
      </w:r>
      <w:r w:rsidR="00565A6B" w:rsidRPr="00565A6B">
        <w:rPr>
          <w:rFonts w:ascii="Times New Roman" w:hAnsi="Times New Roman"/>
          <w:szCs w:val="24"/>
        </w:rPr>
        <w:t>Prienų ,,</w:t>
      </w:r>
      <w:proofErr w:type="spellStart"/>
      <w:r w:rsidR="00565A6B" w:rsidRPr="00565A6B">
        <w:rPr>
          <w:rFonts w:ascii="Times New Roman" w:hAnsi="Times New Roman"/>
          <w:szCs w:val="24"/>
        </w:rPr>
        <w:t>Revuonos</w:t>
      </w:r>
      <w:proofErr w:type="spellEnd"/>
      <w:r w:rsidR="00565A6B" w:rsidRPr="00565A6B">
        <w:rPr>
          <w:rFonts w:ascii="Times New Roman" w:hAnsi="Times New Roman"/>
          <w:szCs w:val="24"/>
        </w:rPr>
        <w:t>“ pagrind</w:t>
      </w:r>
      <w:r w:rsidR="00D65A33">
        <w:rPr>
          <w:rFonts w:ascii="Times New Roman" w:hAnsi="Times New Roman"/>
          <w:szCs w:val="24"/>
        </w:rPr>
        <w:t xml:space="preserve">inės mokyklos tarybos </w:t>
      </w:r>
      <w:r w:rsidR="00814EC6">
        <w:rPr>
          <w:rFonts w:ascii="Times New Roman" w:hAnsi="Times New Roman"/>
          <w:szCs w:val="24"/>
        </w:rPr>
        <w:t>posėdžio</w:t>
      </w:r>
      <w:r w:rsidR="00565A6B" w:rsidRPr="00565A6B">
        <w:rPr>
          <w:rFonts w:ascii="Times New Roman" w:hAnsi="Times New Roman"/>
          <w:szCs w:val="24"/>
        </w:rPr>
        <w:t xml:space="preserve"> </w:t>
      </w:r>
      <w:r w:rsidR="00814EC6">
        <w:rPr>
          <w:rFonts w:ascii="Times New Roman" w:hAnsi="Times New Roman"/>
          <w:szCs w:val="24"/>
        </w:rPr>
        <w:t xml:space="preserve">2021-09-16 </w:t>
      </w:r>
      <w:r w:rsidR="00565A6B" w:rsidRPr="00565A6B">
        <w:rPr>
          <w:rFonts w:ascii="Times New Roman" w:hAnsi="Times New Roman"/>
          <w:szCs w:val="24"/>
        </w:rPr>
        <w:t xml:space="preserve">protokolą Nr. (1.5)V2-04, </w:t>
      </w:r>
      <w:r w:rsidR="00E46953" w:rsidRPr="00565A6B">
        <w:rPr>
          <w:rFonts w:ascii="Times New Roman" w:hAnsi="Times New Roman"/>
          <w:szCs w:val="24"/>
        </w:rPr>
        <w:t xml:space="preserve">Prienų švietimo pagalbos tarnybos 2021-11-18 raštą Nr. (1.9.)D3-309 </w:t>
      </w:r>
      <w:r w:rsidRPr="00565A6B">
        <w:rPr>
          <w:rFonts w:ascii="Times New Roman" w:hAnsi="Times New Roman"/>
          <w:szCs w:val="24"/>
        </w:rPr>
        <w:t>,,Dėl kandidato į konkurso komisiją“:</w:t>
      </w:r>
    </w:p>
    <w:p w14:paraId="165160D5" w14:textId="77777777" w:rsidR="00E82D9E" w:rsidRPr="00565A6B" w:rsidRDefault="00E82D9E" w:rsidP="00D757C0">
      <w:pPr>
        <w:pStyle w:val="Antrats"/>
        <w:tabs>
          <w:tab w:val="left" w:pos="2127"/>
          <w:tab w:val="left" w:pos="5103"/>
        </w:tabs>
        <w:spacing w:line="360" w:lineRule="auto"/>
        <w:jc w:val="both"/>
        <w:rPr>
          <w:rFonts w:ascii="Times New Roman" w:hAnsi="Times New Roman"/>
          <w:szCs w:val="24"/>
        </w:rPr>
      </w:pPr>
      <w:r w:rsidRPr="00565A6B">
        <w:rPr>
          <w:rFonts w:ascii="Times New Roman" w:hAnsi="Times New Roman"/>
          <w:szCs w:val="24"/>
        </w:rPr>
        <w:t xml:space="preserve">                1. S u d a r a u   konkurso </w:t>
      </w:r>
      <w:r w:rsidR="00DE0202" w:rsidRPr="00565A6B">
        <w:rPr>
          <w:rFonts w:ascii="Times New Roman" w:hAnsi="Times New Roman"/>
          <w:szCs w:val="24"/>
        </w:rPr>
        <w:t>Prienų ,,</w:t>
      </w:r>
      <w:proofErr w:type="spellStart"/>
      <w:r w:rsidR="00DE0202" w:rsidRPr="00565A6B">
        <w:rPr>
          <w:rFonts w:ascii="Times New Roman" w:hAnsi="Times New Roman"/>
          <w:szCs w:val="24"/>
        </w:rPr>
        <w:t>Revuonos</w:t>
      </w:r>
      <w:proofErr w:type="spellEnd"/>
      <w:r w:rsidR="00DE0202" w:rsidRPr="00565A6B">
        <w:rPr>
          <w:rFonts w:ascii="Times New Roman" w:hAnsi="Times New Roman"/>
          <w:szCs w:val="24"/>
        </w:rPr>
        <w:t xml:space="preserve">“ pagrindinės mokyklos </w:t>
      </w:r>
      <w:r w:rsidRPr="00565A6B">
        <w:rPr>
          <w:rFonts w:ascii="Times New Roman" w:hAnsi="Times New Roman"/>
          <w:szCs w:val="24"/>
        </w:rPr>
        <w:t>direktoriaus pareigoms komisiją:</w:t>
      </w:r>
    </w:p>
    <w:p w14:paraId="4AFC7BC8" w14:textId="77777777" w:rsidR="00E82D9E" w:rsidRPr="00565A6B" w:rsidRDefault="00E82D9E" w:rsidP="00D757C0">
      <w:pPr>
        <w:spacing w:line="360" w:lineRule="auto"/>
        <w:ind w:firstLine="0"/>
        <w:rPr>
          <w:sz w:val="24"/>
          <w:szCs w:val="24"/>
        </w:rPr>
      </w:pPr>
      <w:r w:rsidRPr="00565A6B">
        <w:rPr>
          <w:sz w:val="24"/>
          <w:szCs w:val="24"/>
        </w:rPr>
        <w:t xml:space="preserve">                Rimvydas </w:t>
      </w:r>
      <w:proofErr w:type="spellStart"/>
      <w:r w:rsidRPr="00565A6B">
        <w:rPr>
          <w:sz w:val="24"/>
          <w:szCs w:val="24"/>
        </w:rPr>
        <w:t>Zailskas</w:t>
      </w:r>
      <w:proofErr w:type="spellEnd"/>
      <w:r w:rsidRPr="00565A6B">
        <w:rPr>
          <w:sz w:val="24"/>
          <w:szCs w:val="24"/>
        </w:rPr>
        <w:t xml:space="preserve"> – Prienų rajono savivaldybės administracijos Švietimo ir sporto skyriaus vedėjas (komisijos pirmininkas);     </w:t>
      </w:r>
    </w:p>
    <w:p w14:paraId="53258E88" w14:textId="77777777" w:rsidR="00E82D9E" w:rsidRPr="00565A6B" w:rsidRDefault="00DE0202" w:rsidP="00D757C0">
      <w:pPr>
        <w:spacing w:line="360" w:lineRule="auto"/>
        <w:ind w:firstLine="0"/>
        <w:rPr>
          <w:sz w:val="24"/>
          <w:szCs w:val="24"/>
        </w:rPr>
      </w:pPr>
      <w:r w:rsidRPr="00565A6B">
        <w:rPr>
          <w:sz w:val="24"/>
          <w:szCs w:val="24"/>
        </w:rPr>
        <w:t xml:space="preserve">                Gabija </w:t>
      </w:r>
      <w:proofErr w:type="spellStart"/>
      <w:r w:rsidRPr="00565A6B">
        <w:rPr>
          <w:sz w:val="24"/>
          <w:szCs w:val="24"/>
        </w:rPr>
        <w:t>Matuizaitė</w:t>
      </w:r>
      <w:proofErr w:type="spellEnd"/>
      <w:r w:rsidRPr="00565A6B">
        <w:rPr>
          <w:sz w:val="24"/>
          <w:szCs w:val="24"/>
        </w:rPr>
        <w:t xml:space="preserve"> </w:t>
      </w:r>
      <w:r w:rsidR="00E82D9E" w:rsidRPr="00565A6B">
        <w:rPr>
          <w:sz w:val="24"/>
          <w:szCs w:val="24"/>
        </w:rPr>
        <w:t xml:space="preserve">- </w:t>
      </w:r>
      <w:r w:rsidRPr="00565A6B">
        <w:rPr>
          <w:sz w:val="24"/>
          <w:szCs w:val="24"/>
        </w:rPr>
        <w:t>Prienų ,,</w:t>
      </w:r>
      <w:proofErr w:type="spellStart"/>
      <w:r w:rsidRPr="00565A6B">
        <w:rPr>
          <w:sz w:val="24"/>
          <w:szCs w:val="24"/>
        </w:rPr>
        <w:t>Revuonos</w:t>
      </w:r>
      <w:proofErr w:type="spellEnd"/>
      <w:r w:rsidRPr="00565A6B">
        <w:rPr>
          <w:sz w:val="24"/>
          <w:szCs w:val="24"/>
        </w:rPr>
        <w:t>“ pagrindinės mokyklos bendruomenės (mokinių) atstovė</w:t>
      </w:r>
      <w:r w:rsidR="00E82D9E" w:rsidRPr="00565A6B">
        <w:rPr>
          <w:sz w:val="24"/>
          <w:szCs w:val="24"/>
        </w:rPr>
        <w:t>;</w:t>
      </w:r>
    </w:p>
    <w:p w14:paraId="62D9E04E" w14:textId="77777777" w:rsidR="00E82D9E" w:rsidRPr="00565A6B" w:rsidRDefault="00E82D9E" w:rsidP="00D757C0">
      <w:pPr>
        <w:spacing w:line="360" w:lineRule="auto"/>
        <w:ind w:firstLine="0"/>
        <w:rPr>
          <w:sz w:val="24"/>
          <w:szCs w:val="24"/>
        </w:rPr>
      </w:pPr>
      <w:r w:rsidRPr="00565A6B">
        <w:rPr>
          <w:sz w:val="24"/>
          <w:szCs w:val="24"/>
        </w:rPr>
        <w:t xml:space="preserve">                </w:t>
      </w:r>
      <w:r w:rsidR="00DE0202" w:rsidRPr="00565A6B">
        <w:rPr>
          <w:sz w:val="24"/>
          <w:szCs w:val="24"/>
        </w:rPr>
        <w:t>Edita Ramanauskienė</w:t>
      </w:r>
      <w:r w:rsidRPr="00565A6B">
        <w:rPr>
          <w:sz w:val="24"/>
          <w:szCs w:val="24"/>
        </w:rPr>
        <w:t xml:space="preserve"> - </w:t>
      </w:r>
      <w:r w:rsidR="00DE0202" w:rsidRPr="00565A6B">
        <w:rPr>
          <w:sz w:val="24"/>
          <w:szCs w:val="24"/>
        </w:rPr>
        <w:t>Prienų ,,</w:t>
      </w:r>
      <w:proofErr w:type="spellStart"/>
      <w:r w:rsidR="00DE0202" w:rsidRPr="00565A6B">
        <w:rPr>
          <w:sz w:val="24"/>
          <w:szCs w:val="24"/>
        </w:rPr>
        <w:t>Revuonos</w:t>
      </w:r>
      <w:proofErr w:type="spellEnd"/>
      <w:r w:rsidR="00DE0202" w:rsidRPr="00565A6B">
        <w:rPr>
          <w:sz w:val="24"/>
          <w:szCs w:val="24"/>
        </w:rPr>
        <w:t>“ pagrindinės mokyklos bendruomenės (pedagogų) atstovė, mokyklos tarybos pirmininkė</w:t>
      </w:r>
      <w:r w:rsidR="00926469" w:rsidRPr="00565A6B">
        <w:rPr>
          <w:sz w:val="24"/>
          <w:szCs w:val="24"/>
        </w:rPr>
        <w:t>;</w:t>
      </w:r>
    </w:p>
    <w:p w14:paraId="5B7EF590" w14:textId="77777777" w:rsidR="00B90A6F" w:rsidRPr="00565A6B" w:rsidRDefault="006A63EF" w:rsidP="00B90A6F">
      <w:pPr>
        <w:spacing w:line="360" w:lineRule="auto"/>
        <w:ind w:firstLine="0"/>
        <w:rPr>
          <w:sz w:val="24"/>
          <w:szCs w:val="24"/>
        </w:rPr>
      </w:pPr>
      <w:r w:rsidRPr="00565A6B">
        <w:rPr>
          <w:sz w:val="24"/>
          <w:szCs w:val="24"/>
        </w:rPr>
        <w:t xml:space="preserve">      </w:t>
      </w:r>
      <w:r w:rsidR="00B90A6F" w:rsidRPr="00565A6B">
        <w:rPr>
          <w:sz w:val="24"/>
          <w:szCs w:val="24"/>
        </w:rPr>
        <w:t xml:space="preserve">        </w:t>
      </w:r>
      <w:r w:rsidRPr="00565A6B">
        <w:rPr>
          <w:sz w:val="24"/>
          <w:szCs w:val="24"/>
        </w:rPr>
        <w:t xml:space="preserve">  Danutė Stankevičienė - Prienų ,,</w:t>
      </w:r>
      <w:proofErr w:type="spellStart"/>
      <w:r w:rsidRPr="00565A6B">
        <w:rPr>
          <w:sz w:val="24"/>
          <w:szCs w:val="24"/>
        </w:rPr>
        <w:t>Revuonos</w:t>
      </w:r>
      <w:proofErr w:type="spellEnd"/>
      <w:r w:rsidRPr="00565A6B">
        <w:rPr>
          <w:sz w:val="24"/>
          <w:szCs w:val="24"/>
        </w:rPr>
        <w:t>“ pagrindinės mokyklos socialinio partnerio atstovė, Prienų švietimo pagalbos tarnybos direktorė;</w:t>
      </w:r>
      <w:r w:rsidR="00B90A6F" w:rsidRPr="00565A6B">
        <w:rPr>
          <w:sz w:val="24"/>
          <w:szCs w:val="24"/>
        </w:rPr>
        <w:t xml:space="preserve">              </w:t>
      </w:r>
    </w:p>
    <w:p w14:paraId="309F7E5D" w14:textId="77777777" w:rsidR="006A63EF" w:rsidRPr="00565A6B" w:rsidRDefault="00B90A6F" w:rsidP="00B90A6F">
      <w:pPr>
        <w:spacing w:line="360" w:lineRule="auto"/>
        <w:ind w:firstLine="0"/>
        <w:rPr>
          <w:sz w:val="24"/>
          <w:szCs w:val="24"/>
        </w:rPr>
      </w:pPr>
      <w:r w:rsidRPr="00565A6B">
        <w:rPr>
          <w:sz w:val="24"/>
          <w:szCs w:val="24"/>
        </w:rPr>
        <w:t xml:space="preserve">                Rita Stravinskienė – Prienų ,,</w:t>
      </w:r>
      <w:proofErr w:type="spellStart"/>
      <w:r w:rsidRPr="00565A6B">
        <w:rPr>
          <w:sz w:val="24"/>
          <w:szCs w:val="24"/>
        </w:rPr>
        <w:t>Revuonos</w:t>
      </w:r>
      <w:proofErr w:type="spellEnd"/>
      <w:r w:rsidRPr="00565A6B">
        <w:rPr>
          <w:sz w:val="24"/>
          <w:szCs w:val="24"/>
        </w:rPr>
        <w:t>“ pagrindinės mokyklos bendruomenės (tėvų) atstovė;</w:t>
      </w:r>
    </w:p>
    <w:p w14:paraId="71BF8295" w14:textId="77777777" w:rsidR="006A63EF" w:rsidRPr="00565A6B" w:rsidRDefault="006A63EF" w:rsidP="006A63EF">
      <w:pPr>
        <w:spacing w:line="360" w:lineRule="auto"/>
        <w:ind w:firstLine="0"/>
        <w:rPr>
          <w:sz w:val="24"/>
          <w:szCs w:val="24"/>
        </w:rPr>
      </w:pPr>
      <w:r w:rsidRPr="00565A6B">
        <w:rPr>
          <w:sz w:val="24"/>
          <w:szCs w:val="24"/>
        </w:rPr>
        <w:t xml:space="preserve">                 Jonas </w:t>
      </w:r>
      <w:proofErr w:type="spellStart"/>
      <w:r w:rsidRPr="00565A6B">
        <w:rPr>
          <w:sz w:val="24"/>
          <w:szCs w:val="24"/>
        </w:rPr>
        <w:t>Vaščėga</w:t>
      </w:r>
      <w:proofErr w:type="spellEnd"/>
      <w:r w:rsidRPr="00565A6B">
        <w:rPr>
          <w:sz w:val="24"/>
          <w:szCs w:val="24"/>
        </w:rPr>
        <w:t xml:space="preserve"> - Lietuvos Respublikos švietimo, mokslo ir sporto ministerijos Švietimo kokybės ir regioninės politikos departamento Regioninės politikos analizės skyriaus vyriausiasis specialistas;</w:t>
      </w:r>
    </w:p>
    <w:p w14:paraId="5B01954C" w14:textId="77777777" w:rsidR="00565A6B" w:rsidRDefault="00B90A6F" w:rsidP="00B90A6F">
      <w:pPr>
        <w:spacing w:line="360" w:lineRule="auto"/>
        <w:ind w:firstLine="0"/>
        <w:rPr>
          <w:sz w:val="24"/>
          <w:szCs w:val="24"/>
        </w:rPr>
      </w:pPr>
      <w:r w:rsidRPr="00565A6B">
        <w:rPr>
          <w:sz w:val="24"/>
          <w:szCs w:val="24"/>
        </w:rPr>
        <w:lastRenderedPageBreak/>
        <w:t xml:space="preserve">             </w:t>
      </w:r>
    </w:p>
    <w:p w14:paraId="66C97885" w14:textId="77777777" w:rsidR="00B90A6F" w:rsidRPr="00565A6B" w:rsidRDefault="00565A6B" w:rsidP="00B90A6F">
      <w:pPr>
        <w:spacing w:line="360" w:lineRule="auto"/>
        <w:ind w:firstLine="0"/>
        <w:rPr>
          <w:sz w:val="24"/>
          <w:szCs w:val="24"/>
        </w:rPr>
      </w:pPr>
      <w:r>
        <w:rPr>
          <w:sz w:val="24"/>
          <w:szCs w:val="24"/>
        </w:rPr>
        <w:t xml:space="preserve">           </w:t>
      </w:r>
      <w:r w:rsidR="00B90A6F" w:rsidRPr="00565A6B">
        <w:rPr>
          <w:sz w:val="24"/>
          <w:szCs w:val="24"/>
        </w:rPr>
        <w:t xml:space="preserve">    Rasa Žilinskienė -  Lietuvos mokyklų vadovų asociacijos narė.</w:t>
      </w:r>
    </w:p>
    <w:p w14:paraId="5A218671" w14:textId="77777777" w:rsidR="00E82D9E" w:rsidRPr="00565A6B" w:rsidRDefault="00E82D9E" w:rsidP="00D757C0">
      <w:pPr>
        <w:pStyle w:val="Pagrindiniotekstotrauka"/>
        <w:spacing w:line="360" w:lineRule="auto"/>
        <w:rPr>
          <w:sz w:val="24"/>
          <w:szCs w:val="24"/>
        </w:rPr>
      </w:pPr>
      <w:r w:rsidRPr="00565A6B">
        <w:rPr>
          <w:sz w:val="24"/>
          <w:szCs w:val="24"/>
        </w:rPr>
        <w:t xml:space="preserve">  2. S k i r i u  konkurso </w:t>
      </w:r>
      <w:r w:rsidR="0051208A" w:rsidRPr="00565A6B">
        <w:rPr>
          <w:sz w:val="24"/>
          <w:szCs w:val="24"/>
        </w:rPr>
        <w:t>Prienų ,,</w:t>
      </w:r>
      <w:proofErr w:type="spellStart"/>
      <w:r w:rsidR="0051208A" w:rsidRPr="00565A6B">
        <w:rPr>
          <w:sz w:val="24"/>
          <w:szCs w:val="24"/>
        </w:rPr>
        <w:t>Revuonos</w:t>
      </w:r>
      <w:proofErr w:type="spellEnd"/>
      <w:r w:rsidR="0051208A" w:rsidRPr="00565A6B">
        <w:rPr>
          <w:sz w:val="24"/>
          <w:szCs w:val="24"/>
        </w:rPr>
        <w:t xml:space="preserve">“ pagrindinės mokyklos </w:t>
      </w:r>
      <w:r w:rsidRPr="00565A6B">
        <w:rPr>
          <w:sz w:val="24"/>
          <w:szCs w:val="24"/>
        </w:rPr>
        <w:t xml:space="preserve">direktoriaus pareigoms komisijos sekretore Prienų rajono savivaldybės administracijos Švietimo ir sporto skyriaus vyriausiąją specialistę </w:t>
      </w:r>
      <w:r w:rsidR="00E46953" w:rsidRPr="00565A6B">
        <w:rPr>
          <w:sz w:val="24"/>
          <w:szCs w:val="24"/>
        </w:rPr>
        <w:t>Laimutę Jančiukienę.</w:t>
      </w:r>
    </w:p>
    <w:p w14:paraId="532F8E1E" w14:textId="77777777" w:rsidR="00E82D9E" w:rsidRPr="00565A6B" w:rsidRDefault="00E82D9E" w:rsidP="00D757C0">
      <w:pPr>
        <w:pStyle w:val="Antrats"/>
        <w:tabs>
          <w:tab w:val="left" w:pos="2127"/>
          <w:tab w:val="left" w:pos="5103"/>
        </w:tabs>
        <w:spacing w:line="360" w:lineRule="auto"/>
        <w:jc w:val="both"/>
        <w:rPr>
          <w:rFonts w:ascii="Times New Roman" w:hAnsi="Times New Roman"/>
          <w:szCs w:val="24"/>
        </w:rPr>
      </w:pPr>
      <w:r w:rsidRPr="00565A6B">
        <w:rPr>
          <w:rFonts w:ascii="Times New Roman" w:hAnsi="Times New Roman"/>
          <w:szCs w:val="24"/>
        </w:rPr>
        <w:t xml:space="preserve">               3. N u r o d a u  konkurso </w:t>
      </w:r>
      <w:r w:rsidR="0051208A" w:rsidRPr="00565A6B">
        <w:rPr>
          <w:rFonts w:ascii="Times New Roman" w:hAnsi="Times New Roman"/>
          <w:szCs w:val="24"/>
        </w:rPr>
        <w:t>Prienų ,,</w:t>
      </w:r>
      <w:proofErr w:type="spellStart"/>
      <w:r w:rsidR="0051208A" w:rsidRPr="00565A6B">
        <w:rPr>
          <w:rFonts w:ascii="Times New Roman" w:hAnsi="Times New Roman"/>
          <w:szCs w:val="24"/>
        </w:rPr>
        <w:t>Revuonos</w:t>
      </w:r>
      <w:proofErr w:type="spellEnd"/>
      <w:r w:rsidR="0051208A" w:rsidRPr="00565A6B">
        <w:rPr>
          <w:rFonts w:ascii="Times New Roman" w:hAnsi="Times New Roman"/>
          <w:szCs w:val="24"/>
        </w:rPr>
        <w:t xml:space="preserve">“ pagrindinės mokyklos </w:t>
      </w:r>
      <w:r w:rsidRPr="00565A6B">
        <w:rPr>
          <w:rFonts w:ascii="Times New Roman" w:hAnsi="Times New Roman"/>
          <w:szCs w:val="24"/>
        </w:rPr>
        <w:t xml:space="preserve">direktoriaus pareigoms komisijos posėdį pradėti 2021 m. </w:t>
      </w:r>
      <w:r w:rsidR="00E46953" w:rsidRPr="00565A6B">
        <w:rPr>
          <w:rFonts w:ascii="Times New Roman" w:hAnsi="Times New Roman"/>
          <w:szCs w:val="24"/>
        </w:rPr>
        <w:t>gruodžio 14</w:t>
      </w:r>
      <w:r w:rsidR="0051208A" w:rsidRPr="00565A6B">
        <w:rPr>
          <w:rFonts w:ascii="Times New Roman" w:hAnsi="Times New Roman"/>
          <w:szCs w:val="24"/>
        </w:rPr>
        <w:t xml:space="preserve"> d. 9</w:t>
      </w:r>
      <w:r w:rsidRPr="00565A6B">
        <w:rPr>
          <w:rFonts w:ascii="Times New Roman" w:hAnsi="Times New Roman"/>
          <w:szCs w:val="24"/>
        </w:rPr>
        <w:t xml:space="preserve">.00 val. </w:t>
      </w:r>
    </w:p>
    <w:p w14:paraId="626BF268" w14:textId="77777777" w:rsidR="00E82D9E" w:rsidRPr="00565A6B" w:rsidRDefault="00E82D9E" w:rsidP="00D757C0">
      <w:pPr>
        <w:pStyle w:val="Antrats"/>
        <w:tabs>
          <w:tab w:val="left" w:pos="2127"/>
          <w:tab w:val="left" w:pos="2694"/>
        </w:tabs>
        <w:spacing w:line="360" w:lineRule="auto"/>
        <w:jc w:val="both"/>
        <w:rPr>
          <w:rFonts w:ascii="Times New Roman" w:hAnsi="Times New Roman"/>
          <w:szCs w:val="24"/>
        </w:rPr>
      </w:pPr>
    </w:p>
    <w:p w14:paraId="623F73FE" w14:textId="77777777" w:rsidR="00E46953" w:rsidRPr="00565A6B" w:rsidRDefault="00E46953" w:rsidP="00D757C0">
      <w:pPr>
        <w:pStyle w:val="Antrats"/>
        <w:tabs>
          <w:tab w:val="left" w:pos="2127"/>
          <w:tab w:val="left" w:pos="2694"/>
        </w:tabs>
        <w:spacing w:line="360" w:lineRule="auto"/>
        <w:jc w:val="both"/>
        <w:rPr>
          <w:rFonts w:ascii="Times New Roman" w:hAnsi="Times New Roman"/>
          <w:szCs w:val="24"/>
        </w:rPr>
      </w:pPr>
    </w:p>
    <w:p w14:paraId="3751CCE9" w14:textId="77777777" w:rsidR="00E82D9E" w:rsidRPr="00565A6B" w:rsidRDefault="00E82D9E" w:rsidP="00D757C0">
      <w:pPr>
        <w:pStyle w:val="Antrats"/>
        <w:tabs>
          <w:tab w:val="left" w:pos="2127"/>
          <w:tab w:val="left" w:pos="2694"/>
        </w:tabs>
        <w:spacing w:line="360" w:lineRule="auto"/>
        <w:jc w:val="both"/>
        <w:rPr>
          <w:rFonts w:ascii="Times New Roman" w:hAnsi="Times New Roman"/>
          <w:szCs w:val="24"/>
        </w:rPr>
      </w:pPr>
      <w:r w:rsidRPr="00565A6B">
        <w:rPr>
          <w:rFonts w:ascii="Times New Roman" w:hAnsi="Times New Roman"/>
          <w:szCs w:val="24"/>
        </w:rPr>
        <w:t>Savivaldybės meras</w:t>
      </w:r>
      <w:r w:rsidRPr="00565A6B">
        <w:rPr>
          <w:rFonts w:ascii="Times New Roman" w:hAnsi="Times New Roman"/>
          <w:szCs w:val="24"/>
        </w:rPr>
        <w:tab/>
      </w:r>
      <w:r w:rsidRPr="00565A6B">
        <w:rPr>
          <w:rFonts w:ascii="Times New Roman" w:hAnsi="Times New Roman"/>
          <w:szCs w:val="24"/>
        </w:rPr>
        <w:tab/>
        <w:t xml:space="preserve">                                                                             Alvydas Vaicekauskas</w:t>
      </w:r>
    </w:p>
    <w:p w14:paraId="582EE73A" w14:textId="77777777" w:rsidR="00E82D9E" w:rsidRPr="00565A6B" w:rsidRDefault="00E82D9E" w:rsidP="00D757C0">
      <w:pPr>
        <w:pStyle w:val="Antrats"/>
        <w:tabs>
          <w:tab w:val="left" w:pos="2127"/>
          <w:tab w:val="left" w:pos="2694"/>
        </w:tabs>
        <w:spacing w:line="360" w:lineRule="auto"/>
        <w:jc w:val="both"/>
        <w:rPr>
          <w:rFonts w:ascii="Times New Roman" w:hAnsi="Times New Roman"/>
          <w:szCs w:val="24"/>
        </w:rPr>
      </w:pPr>
    </w:p>
    <w:p w14:paraId="1A697B15" w14:textId="77777777" w:rsidR="00E46953" w:rsidRPr="00565A6B" w:rsidRDefault="00E46953" w:rsidP="00D757C0">
      <w:pPr>
        <w:pStyle w:val="Antrats"/>
        <w:tabs>
          <w:tab w:val="left" w:pos="2127"/>
          <w:tab w:val="left" w:pos="2694"/>
        </w:tabs>
        <w:spacing w:line="360" w:lineRule="auto"/>
        <w:jc w:val="both"/>
        <w:rPr>
          <w:rFonts w:ascii="Times New Roman" w:hAnsi="Times New Roman"/>
          <w:szCs w:val="24"/>
        </w:rPr>
      </w:pPr>
    </w:p>
    <w:p w14:paraId="5BA39464" w14:textId="77777777" w:rsidR="00E46953" w:rsidRDefault="00E46953" w:rsidP="00D757C0">
      <w:pPr>
        <w:pStyle w:val="Antrats"/>
        <w:tabs>
          <w:tab w:val="left" w:pos="2127"/>
          <w:tab w:val="left" w:pos="2694"/>
        </w:tabs>
        <w:spacing w:line="360" w:lineRule="auto"/>
        <w:jc w:val="both"/>
        <w:rPr>
          <w:rFonts w:ascii="Times New Roman" w:hAnsi="Times New Roman"/>
        </w:rPr>
      </w:pPr>
    </w:p>
    <w:p w14:paraId="2D80B046" w14:textId="77777777" w:rsidR="00E46953" w:rsidRDefault="00E46953" w:rsidP="00D757C0">
      <w:pPr>
        <w:pStyle w:val="Antrats"/>
        <w:tabs>
          <w:tab w:val="left" w:pos="2127"/>
          <w:tab w:val="left" w:pos="2694"/>
        </w:tabs>
        <w:spacing w:line="360" w:lineRule="auto"/>
        <w:jc w:val="both"/>
        <w:rPr>
          <w:rFonts w:ascii="Times New Roman" w:hAnsi="Times New Roman"/>
        </w:rPr>
      </w:pPr>
    </w:p>
    <w:p w14:paraId="3CF72F24" w14:textId="77777777" w:rsidR="00E46953" w:rsidRDefault="00E46953" w:rsidP="00D757C0">
      <w:pPr>
        <w:pStyle w:val="Antrats"/>
        <w:tabs>
          <w:tab w:val="left" w:pos="2127"/>
          <w:tab w:val="left" w:pos="2694"/>
        </w:tabs>
        <w:spacing w:line="360" w:lineRule="auto"/>
        <w:jc w:val="both"/>
        <w:rPr>
          <w:rFonts w:ascii="Times New Roman" w:hAnsi="Times New Roman"/>
        </w:rPr>
      </w:pPr>
    </w:p>
    <w:p w14:paraId="71D85D61" w14:textId="77777777" w:rsidR="00E46953" w:rsidRDefault="00E46953" w:rsidP="00D757C0">
      <w:pPr>
        <w:pStyle w:val="Antrats"/>
        <w:tabs>
          <w:tab w:val="left" w:pos="2127"/>
          <w:tab w:val="left" w:pos="2694"/>
        </w:tabs>
        <w:spacing w:line="360" w:lineRule="auto"/>
        <w:jc w:val="both"/>
        <w:rPr>
          <w:rFonts w:ascii="Times New Roman" w:hAnsi="Times New Roman"/>
        </w:rPr>
      </w:pPr>
    </w:p>
    <w:p w14:paraId="14834242" w14:textId="77777777" w:rsidR="00E46953" w:rsidRDefault="00E46953" w:rsidP="00D757C0">
      <w:pPr>
        <w:pStyle w:val="Antrats"/>
        <w:tabs>
          <w:tab w:val="left" w:pos="2127"/>
          <w:tab w:val="left" w:pos="2694"/>
        </w:tabs>
        <w:spacing w:line="360" w:lineRule="auto"/>
        <w:jc w:val="both"/>
        <w:rPr>
          <w:rFonts w:ascii="Times New Roman" w:hAnsi="Times New Roman"/>
        </w:rPr>
      </w:pPr>
    </w:p>
    <w:p w14:paraId="0A91A6BC" w14:textId="77777777" w:rsidR="00E46953" w:rsidRDefault="00E46953" w:rsidP="00D757C0">
      <w:pPr>
        <w:pStyle w:val="Antrats"/>
        <w:tabs>
          <w:tab w:val="left" w:pos="2127"/>
          <w:tab w:val="left" w:pos="2694"/>
        </w:tabs>
        <w:spacing w:line="360" w:lineRule="auto"/>
        <w:jc w:val="both"/>
        <w:rPr>
          <w:rFonts w:ascii="Times New Roman" w:hAnsi="Times New Roman"/>
        </w:rPr>
      </w:pPr>
    </w:p>
    <w:p w14:paraId="10B63C16" w14:textId="77777777" w:rsidR="00E46953" w:rsidRDefault="00E46953" w:rsidP="00D757C0">
      <w:pPr>
        <w:pStyle w:val="Antrats"/>
        <w:tabs>
          <w:tab w:val="left" w:pos="2127"/>
          <w:tab w:val="left" w:pos="2694"/>
        </w:tabs>
        <w:spacing w:line="360" w:lineRule="auto"/>
        <w:jc w:val="both"/>
        <w:rPr>
          <w:rFonts w:ascii="Times New Roman" w:hAnsi="Times New Roman"/>
        </w:rPr>
      </w:pPr>
    </w:p>
    <w:p w14:paraId="3A2BDDE7" w14:textId="77777777" w:rsidR="00E46953" w:rsidRDefault="00E46953" w:rsidP="00D757C0">
      <w:pPr>
        <w:pStyle w:val="Antrats"/>
        <w:tabs>
          <w:tab w:val="left" w:pos="2127"/>
          <w:tab w:val="left" w:pos="2694"/>
        </w:tabs>
        <w:spacing w:line="360" w:lineRule="auto"/>
        <w:jc w:val="both"/>
        <w:rPr>
          <w:rFonts w:ascii="Times New Roman" w:hAnsi="Times New Roman"/>
        </w:rPr>
      </w:pPr>
    </w:p>
    <w:p w14:paraId="3FECAC74" w14:textId="77777777" w:rsidR="00E46953" w:rsidRDefault="00E46953" w:rsidP="00D757C0">
      <w:pPr>
        <w:pStyle w:val="Antrats"/>
        <w:tabs>
          <w:tab w:val="left" w:pos="2127"/>
          <w:tab w:val="left" w:pos="2694"/>
        </w:tabs>
        <w:spacing w:line="360" w:lineRule="auto"/>
        <w:jc w:val="both"/>
        <w:rPr>
          <w:rFonts w:ascii="Times New Roman" w:hAnsi="Times New Roman"/>
        </w:rPr>
      </w:pPr>
    </w:p>
    <w:p w14:paraId="75A0A731" w14:textId="77777777" w:rsidR="00E46953" w:rsidRDefault="00E46953" w:rsidP="00D757C0">
      <w:pPr>
        <w:pStyle w:val="Antrats"/>
        <w:tabs>
          <w:tab w:val="left" w:pos="2127"/>
          <w:tab w:val="left" w:pos="2694"/>
        </w:tabs>
        <w:spacing w:line="360" w:lineRule="auto"/>
        <w:jc w:val="both"/>
        <w:rPr>
          <w:rFonts w:ascii="Times New Roman" w:hAnsi="Times New Roman"/>
        </w:rPr>
      </w:pPr>
    </w:p>
    <w:p w14:paraId="2F3B06D3" w14:textId="77777777" w:rsidR="00E46953" w:rsidRDefault="00E46953" w:rsidP="00D757C0">
      <w:pPr>
        <w:pStyle w:val="Antrats"/>
        <w:tabs>
          <w:tab w:val="left" w:pos="2127"/>
          <w:tab w:val="left" w:pos="2694"/>
        </w:tabs>
        <w:spacing w:line="360" w:lineRule="auto"/>
        <w:jc w:val="both"/>
        <w:rPr>
          <w:rFonts w:ascii="Times New Roman" w:hAnsi="Times New Roman"/>
        </w:rPr>
      </w:pPr>
    </w:p>
    <w:p w14:paraId="0681A898" w14:textId="77777777" w:rsidR="00E46953" w:rsidRDefault="00E46953" w:rsidP="00D757C0">
      <w:pPr>
        <w:pStyle w:val="Antrats"/>
        <w:tabs>
          <w:tab w:val="left" w:pos="2127"/>
          <w:tab w:val="left" w:pos="2694"/>
        </w:tabs>
        <w:spacing w:line="360" w:lineRule="auto"/>
        <w:jc w:val="both"/>
        <w:rPr>
          <w:rFonts w:ascii="Times New Roman" w:hAnsi="Times New Roman"/>
        </w:rPr>
      </w:pPr>
    </w:p>
    <w:p w14:paraId="372D7DD3" w14:textId="77777777" w:rsidR="00E46953" w:rsidRDefault="00E46953" w:rsidP="00D757C0">
      <w:pPr>
        <w:pStyle w:val="Antrats"/>
        <w:tabs>
          <w:tab w:val="left" w:pos="2127"/>
          <w:tab w:val="left" w:pos="2694"/>
        </w:tabs>
        <w:spacing w:line="360" w:lineRule="auto"/>
        <w:jc w:val="both"/>
        <w:rPr>
          <w:rFonts w:ascii="Times New Roman" w:hAnsi="Times New Roman"/>
        </w:rPr>
      </w:pPr>
    </w:p>
    <w:p w14:paraId="6740E0BD" w14:textId="77777777" w:rsidR="00E46953" w:rsidRDefault="00E46953" w:rsidP="00D757C0">
      <w:pPr>
        <w:pStyle w:val="Antrats"/>
        <w:tabs>
          <w:tab w:val="left" w:pos="2127"/>
          <w:tab w:val="left" w:pos="2694"/>
        </w:tabs>
        <w:spacing w:line="360" w:lineRule="auto"/>
        <w:jc w:val="both"/>
        <w:rPr>
          <w:rFonts w:ascii="Times New Roman" w:hAnsi="Times New Roman"/>
        </w:rPr>
      </w:pPr>
    </w:p>
    <w:p w14:paraId="3EFAB1BD" w14:textId="77777777" w:rsidR="00E46953" w:rsidRDefault="00E46953" w:rsidP="00D757C0">
      <w:pPr>
        <w:pStyle w:val="Antrats"/>
        <w:tabs>
          <w:tab w:val="left" w:pos="2127"/>
          <w:tab w:val="left" w:pos="2694"/>
        </w:tabs>
        <w:spacing w:line="360" w:lineRule="auto"/>
        <w:jc w:val="both"/>
        <w:rPr>
          <w:rFonts w:ascii="Times New Roman" w:hAnsi="Times New Roman"/>
        </w:rPr>
      </w:pPr>
    </w:p>
    <w:p w14:paraId="32817BE6" w14:textId="77777777" w:rsidR="00E46953" w:rsidRDefault="00E46953" w:rsidP="00D757C0">
      <w:pPr>
        <w:pStyle w:val="Antrats"/>
        <w:tabs>
          <w:tab w:val="left" w:pos="2127"/>
          <w:tab w:val="left" w:pos="2694"/>
        </w:tabs>
        <w:spacing w:line="360" w:lineRule="auto"/>
        <w:jc w:val="both"/>
        <w:rPr>
          <w:rFonts w:ascii="Times New Roman" w:hAnsi="Times New Roman"/>
        </w:rPr>
      </w:pPr>
    </w:p>
    <w:p w14:paraId="2C7AF109" w14:textId="77777777" w:rsidR="00E46953" w:rsidRDefault="00E46953" w:rsidP="00D757C0">
      <w:pPr>
        <w:pStyle w:val="Antrats"/>
        <w:tabs>
          <w:tab w:val="left" w:pos="2127"/>
          <w:tab w:val="left" w:pos="2694"/>
        </w:tabs>
        <w:spacing w:line="360" w:lineRule="auto"/>
        <w:jc w:val="both"/>
        <w:rPr>
          <w:rFonts w:ascii="Times New Roman" w:hAnsi="Times New Roman"/>
        </w:rPr>
      </w:pPr>
    </w:p>
    <w:p w14:paraId="037DAEE1" w14:textId="77777777" w:rsidR="00E46953" w:rsidRDefault="00E46953" w:rsidP="00D757C0">
      <w:pPr>
        <w:pStyle w:val="Antrats"/>
        <w:tabs>
          <w:tab w:val="left" w:pos="2127"/>
          <w:tab w:val="left" w:pos="2694"/>
        </w:tabs>
        <w:spacing w:line="360" w:lineRule="auto"/>
        <w:jc w:val="both"/>
        <w:rPr>
          <w:rFonts w:ascii="Times New Roman" w:hAnsi="Times New Roman"/>
        </w:rPr>
      </w:pPr>
    </w:p>
    <w:p w14:paraId="07AAA198" w14:textId="77777777" w:rsidR="00E46953" w:rsidRPr="00D757C0" w:rsidRDefault="00E46953" w:rsidP="00D757C0">
      <w:pPr>
        <w:pStyle w:val="Antrats"/>
        <w:tabs>
          <w:tab w:val="left" w:pos="2127"/>
          <w:tab w:val="left" w:pos="2694"/>
        </w:tabs>
        <w:spacing w:line="360" w:lineRule="auto"/>
        <w:jc w:val="both"/>
        <w:rPr>
          <w:rFonts w:ascii="Times New Roman" w:hAnsi="Times New Roman"/>
        </w:rPr>
      </w:pPr>
    </w:p>
    <w:p w14:paraId="3805EC02" w14:textId="77777777" w:rsidR="00E82D9E" w:rsidRPr="00D757C0" w:rsidRDefault="00E82D9E" w:rsidP="00D757C0">
      <w:pPr>
        <w:pStyle w:val="Antrats"/>
        <w:tabs>
          <w:tab w:val="left" w:pos="2127"/>
          <w:tab w:val="left" w:pos="2694"/>
        </w:tabs>
        <w:spacing w:line="360" w:lineRule="auto"/>
        <w:jc w:val="both"/>
        <w:rPr>
          <w:rFonts w:ascii="Times New Roman" w:hAnsi="Times New Roman"/>
        </w:rPr>
      </w:pPr>
      <w:r w:rsidRPr="00D757C0">
        <w:rPr>
          <w:rFonts w:ascii="Times New Roman" w:hAnsi="Times New Roman"/>
        </w:rPr>
        <w:t>Parengė</w:t>
      </w:r>
    </w:p>
    <w:p w14:paraId="563BCD82" w14:textId="77777777" w:rsidR="00E82D9E" w:rsidRPr="00D757C0" w:rsidRDefault="00E82D9E" w:rsidP="00D757C0">
      <w:pPr>
        <w:pStyle w:val="Antrats"/>
        <w:tabs>
          <w:tab w:val="left" w:pos="2127"/>
          <w:tab w:val="left" w:pos="2694"/>
        </w:tabs>
        <w:spacing w:line="360" w:lineRule="auto"/>
        <w:rPr>
          <w:rFonts w:ascii="Times New Roman" w:hAnsi="Times New Roman"/>
        </w:rPr>
      </w:pPr>
      <w:r w:rsidRPr="00D757C0">
        <w:rPr>
          <w:rFonts w:ascii="Times New Roman" w:hAnsi="Times New Roman"/>
        </w:rPr>
        <w:t xml:space="preserve">Vytautė </w:t>
      </w:r>
      <w:proofErr w:type="spellStart"/>
      <w:r w:rsidRPr="00D757C0">
        <w:rPr>
          <w:rFonts w:ascii="Times New Roman" w:hAnsi="Times New Roman"/>
        </w:rPr>
        <w:t>Draugelytė</w:t>
      </w:r>
      <w:proofErr w:type="spellEnd"/>
    </w:p>
    <w:p w14:paraId="4F47EAB0" w14:textId="77777777" w:rsidR="002A3B04" w:rsidRPr="00D757C0" w:rsidRDefault="002A3B04" w:rsidP="00D757C0">
      <w:pPr>
        <w:pStyle w:val="Antrats"/>
        <w:tabs>
          <w:tab w:val="left" w:pos="2127"/>
          <w:tab w:val="left" w:pos="2694"/>
        </w:tabs>
        <w:spacing w:line="360" w:lineRule="auto"/>
        <w:rPr>
          <w:rFonts w:ascii="Times New Roman" w:hAnsi="Times New Roman"/>
        </w:rPr>
      </w:pPr>
    </w:p>
    <w:p w14:paraId="15034273" w14:textId="77777777" w:rsidR="002A3B04" w:rsidRDefault="002A3B04" w:rsidP="00496F6E">
      <w:pPr>
        <w:pStyle w:val="Antrats"/>
        <w:tabs>
          <w:tab w:val="left" w:pos="2127"/>
          <w:tab w:val="left" w:pos="2694"/>
        </w:tabs>
        <w:spacing w:line="276" w:lineRule="auto"/>
      </w:pPr>
      <w:r>
        <w:t xml:space="preserve"> </w:t>
      </w:r>
    </w:p>
    <w:sectPr w:rsidR="002A3B04" w:rsidSect="00496F6E">
      <w:headerReference w:type="first" r:id="rId8"/>
      <w:pgSz w:w="11906" w:h="16838" w:code="9"/>
      <w:pgMar w:top="709" w:right="566"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7B0F6" w14:textId="77777777" w:rsidR="00492D7C" w:rsidRDefault="00492D7C" w:rsidP="00F54C30">
      <w:r>
        <w:separator/>
      </w:r>
    </w:p>
  </w:endnote>
  <w:endnote w:type="continuationSeparator" w:id="0">
    <w:p w14:paraId="28CCE734" w14:textId="77777777" w:rsidR="00492D7C" w:rsidRDefault="00492D7C" w:rsidP="00F54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E0AE8" w14:textId="77777777" w:rsidR="00492D7C" w:rsidRDefault="00492D7C" w:rsidP="00F54C30">
      <w:r>
        <w:separator/>
      </w:r>
    </w:p>
  </w:footnote>
  <w:footnote w:type="continuationSeparator" w:id="0">
    <w:p w14:paraId="491BB901" w14:textId="77777777" w:rsidR="00492D7C" w:rsidRDefault="00492D7C" w:rsidP="00F54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7C329" w14:textId="77777777" w:rsidR="00F54C30" w:rsidRDefault="00F54C30" w:rsidP="00F54C30">
    <w:pPr>
      <w:pStyle w:val="Antrats"/>
      <w:jc w:val="center"/>
    </w:pPr>
    <w:r w:rsidRPr="00F54C30">
      <w:rPr>
        <w:noProof/>
        <w:lang w:eastAsia="lt-LT"/>
      </w:rPr>
      <w:drawing>
        <wp:inline distT="0" distB="0" distL="0" distR="0" wp14:anchorId="1725F507" wp14:editId="2635B8DA">
          <wp:extent cx="542925" cy="647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2925" cy="647700"/>
                  </a:xfrm>
                  <a:prstGeom prst="rect">
                    <a:avLst/>
                  </a:prstGeom>
                  <a:noFill/>
                  <a:ln w="9525">
                    <a:noFill/>
                    <a:miter lim="800000"/>
                    <a:headEnd/>
                    <a:tailEnd/>
                  </a:ln>
                </pic:spPr>
              </pic:pic>
            </a:graphicData>
          </a:graphic>
        </wp:inline>
      </w:drawing>
    </w:r>
  </w:p>
  <w:p w14:paraId="6CB6A600" w14:textId="77777777" w:rsidR="00F54C30" w:rsidRDefault="00F54C30" w:rsidP="000458E5">
    <w:pPr>
      <w:jc w:val="center"/>
      <w:rPr>
        <w:b/>
        <w:szCs w:val="26"/>
      </w:rPr>
    </w:pPr>
    <w:r w:rsidRPr="00F54C30">
      <w:rPr>
        <w:b/>
        <w:szCs w:val="26"/>
      </w:rPr>
      <w:t xml:space="preserve">PRIENŲ RAJONO SAVIVALDYBĖS </w:t>
    </w:r>
    <w:r w:rsidR="000458E5">
      <w:rPr>
        <w:b/>
        <w:szCs w:val="26"/>
      </w:rPr>
      <w:t>MERAS</w:t>
    </w:r>
  </w:p>
  <w:p w14:paraId="360B515A" w14:textId="77777777" w:rsidR="00F54C30" w:rsidRPr="0041199F" w:rsidRDefault="00F54C30">
    <w:pPr>
      <w:pStyle w:val="Antrats"/>
      <w:rPr>
        <w:rFonts w:ascii="Times New Roman" w:hAnsi="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577A"/>
    <w:multiLevelType w:val="multilevel"/>
    <w:tmpl w:val="476EC606"/>
    <w:lvl w:ilvl="0">
      <w:start w:val="1"/>
      <w:numFmt w:val="decimal"/>
      <w:lvlText w:val="%1."/>
      <w:lvlJc w:val="left"/>
      <w:pPr>
        <w:ind w:left="720" w:hanging="360"/>
      </w:pPr>
      <w:rPr>
        <w:rFonts w:hint="default"/>
      </w:rPr>
    </w:lvl>
    <w:lvl w:ilvl="1">
      <w:start w:val="1"/>
      <w:numFmt w:val="decimal"/>
      <w:isLgl/>
      <w:lvlText w:val="%1.%2."/>
      <w:lvlJc w:val="left"/>
      <w:pPr>
        <w:ind w:left="102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abstractNum w:abstractNumId="1" w15:restartNumberingAfterBreak="0">
    <w:nsid w:val="45116306"/>
    <w:multiLevelType w:val="hybridMultilevel"/>
    <w:tmpl w:val="B3BE18DA"/>
    <w:lvl w:ilvl="0" w:tplc="001684A2">
      <w:start w:val="1"/>
      <w:numFmt w:val="decimal"/>
      <w:lvlText w:val="%1."/>
      <w:lvlJc w:val="left"/>
      <w:pPr>
        <w:ind w:left="1275" w:hanging="4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3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C30"/>
    <w:rsid w:val="00023D50"/>
    <w:rsid w:val="000458E5"/>
    <w:rsid w:val="00067D2D"/>
    <w:rsid w:val="00083AF8"/>
    <w:rsid w:val="0008743B"/>
    <w:rsid w:val="00091B4A"/>
    <w:rsid w:val="001C4468"/>
    <w:rsid w:val="001C54B7"/>
    <w:rsid w:val="0020480C"/>
    <w:rsid w:val="002775BE"/>
    <w:rsid w:val="002A3B04"/>
    <w:rsid w:val="002B4715"/>
    <w:rsid w:val="002E4680"/>
    <w:rsid w:val="002E59C2"/>
    <w:rsid w:val="00302F4E"/>
    <w:rsid w:val="003447E6"/>
    <w:rsid w:val="00393A16"/>
    <w:rsid w:val="003D0220"/>
    <w:rsid w:val="00403672"/>
    <w:rsid w:val="0040701C"/>
    <w:rsid w:val="0041199F"/>
    <w:rsid w:val="00453E52"/>
    <w:rsid w:val="00492D7C"/>
    <w:rsid w:val="00496F6E"/>
    <w:rsid w:val="004C0200"/>
    <w:rsid w:val="004F4A98"/>
    <w:rsid w:val="0050377A"/>
    <w:rsid w:val="0051208A"/>
    <w:rsid w:val="00565A6B"/>
    <w:rsid w:val="005C5426"/>
    <w:rsid w:val="005E2E86"/>
    <w:rsid w:val="0061177E"/>
    <w:rsid w:val="00653615"/>
    <w:rsid w:val="006A63EF"/>
    <w:rsid w:val="006D23E8"/>
    <w:rsid w:val="00734C53"/>
    <w:rsid w:val="007A1B67"/>
    <w:rsid w:val="00814EC6"/>
    <w:rsid w:val="00832F0D"/>
    <w:rsid w:val="0085223A"/>
    <w:rsid w:val="00926469"/>
    <w:rsid w:val="00927854"/>
    <w:rsid w:val="00932C52"/>
    <w:rsid w:val="009A23C6"/>
    <w:rsid w:val="009D7E41"/>
    <w:rsid w:val="00A1609C"/>
    <w:rsid w:val="00A46D11"/>
    <w:rsid w:val="00B06265"/>
    <w:rsid w:val="00B21629"/>
    <w:rsid w:val="00B25900"/>
    <w:rsid w:val="00B612C1"/>
    <w:rsid w:val="00B90A6F"/>
    <w:rsid w:val="00B962D8"/>
    <w:rsid w:val="00BC525F"/>
    <w:rsid w:val="00C04E84"/>
    <w:rsid w:val="00C12631"/>
    <w:rsid w:val="00D2742E"/>
    <w:rsid w:val="00D34BCF"/>
    <w:rsid w:val="00D549E4"/>
    <w:rsid w:val="00D65A33"/>
    <w:rsid w:val="00D757C0"/>
    <w:rsid w:val="00DE0202"/>
    <w:rsid w:val="00DF7120"/>
    <w:rsid w:val="00E0212B"/>
    <w:rsid w:val="00E21A39"/>
    <w:rsid w:val="00E25C50"/>
    <w:rsid w:val="00E46953"/>
    <w:rsid w:val="00E744EE"/>
    <w:rsid w:val="00E75D75"/>
    <w:rsid w:val="00E82D9E"/>
    <w:rsid w:val="00EF417C"/>
    <w:rsid w:val="00EF7974"/>
    <w:rsid w:val="00F11242"/>
    <w:rsid w:val="00F202BE"/>
    <w:rsid w:val="00F2518C"/>
    <w:rsid w:val="00F44ABC"/>
    <w:rsid w:val="00F46116"/>
    <w:rsid w:val="00F54C30"/>
    <w:rsid w:val="00F603D4"/>
    <w:rsid w:val="00F724D2"/>
    <w:rsid w:val="00FA503B"/>
    <w:rsid w:val="00FB6946"/>
    <w:rsid w:val="00FD5F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9B4B8"/>
  <w15:docId w15:val="{8D3D4CB8-D6F2-44AD-81F4-0176FF2B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LT" w:eastAsiaTheme="minorHAnsi" w:hAnsi="TimesLT" w:cs="Times New Roman"/>
        <w:kern w:val="20"/>
        <w:sz w:val="24"/>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54C30"/>
    <w:pPr>
      <w:spacing w:after="0" w:line="240" w:lineRule="auto"/>
      <w:ind w:firstLine="567"/>
      <w:jc w:val="both"/>
    </w:pPr>
    <w:rPr>
      <w:rFonts w:ascii="Times New Roman" w:eastAsia="Times New Roman" w:hAnsi="Times New Roman"/>
      <w:kern w:val="0"/>
      <w:sz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nhideWhenUsed/>
    <w:rsid w:val="00F54C30"/>
    <w:pPr>
      <w:tabs>
        <w:tab w:val="center" w:pos="4819"/>
        <w:tab w:val="right" w:pos="9638"/>
      </w:tabs>
      <w:ind w:firstLine="0"/>
      <w:jc w:val="left"/>
    </w:pPr>
    <w:rPr>
      <w:rFonts w:ascii="TimesLT" w:eastAsiaTheme="minorHAnsi" w:hAnsi="TimesLT"/>
      <w:kern w:val="20"/>
      <w:sz w:val="24"/>
      <w:lang w:eastAsia="en-US"/>
    </w:rPr>
  </w:style>
  <w:style w:type="character" w:customStyle="1" w:styleId="AntratsDiagrama">
    <w:name w:val="Antraštės Diagrama"/>
    <w:basedOn w:val="Numatytasispastraiposriftas"/>
    <w:link w:val="Antrats"/>
    <w:rsid w:val="00F54C30"/>
  </w:style>
  <w:style w:type="paragraph" w:styleId="Porat">
    <w:name w:val="footer"/>
    <w:basedOn w:val="prastasis"/>
    <w:link w:val="PoratDiagrama"/>
    <w:uiPriority w:val="99"/>
    <w:semiHidden/>
    <w:unhideWhenUsed/>
    <w:rsid w:val="00F54C30"/>
    <w:pPr>
      <w:tabs>
        <w:tab w:val="center" w:pos="4819"/>
        <w:tab w:val="right" w:pos="9638"/>
      </w:tabs>
      <w:ind w:firstLine="0"/>
      <w:jc w:val="left"/>
    </w:pPr>
    <w:rPr>
      <w:rFonts w:ascii="TimesLT" w:eastAsiaTheme="minorHAnsi" w:hAnsi="TimesLT"/>
      <w:kern w:val="20"/>
      <w:sz w:val="24"/>
      <w:lang w:eastAsia="en-US"/>
    </w:rPr>
  </w:style>
  <w:style w:type="character" w:customStyle="1" w:styleId="PoratDiagrama">
    <w:name w:val="Poraštė Diagrama"/>
    <w:basedOn w:val="Numatytasispastraiposriftas"/>
    <w:link w:val="Porat"/>
    <w:uiPriority w:val="99"/>
    <w:semiHidden/>
    <w:rsid w:val="00F54C30"/>
  </w:style>
  <w:style w:type="paragraph" w:styleId="Debesliotekstas">
    <w:name w:val="Balloon Text"/>
    <w:basedOn w:val="prastasis"/>
    <w:link w:val="DebesliotekstasDiagrama"/>
    <w:uiPriority w:val="99"/>
    <w:semiHidden/>
    <w:unhideWhenUsed/>
    <w:rsid w:val="00F54C30"/>
    <w:pPr>
      <w:ind w:firstLine="0"/>
      <w:jc w:val="left"/>
    </w:pPr>
    <w:rPr>
      <w:rFonts w:ascii="Tahoma" w:eastAsiaTheme="minorHAnsi" w:hAnsi="Tahoma" w:cs="Tahoma"/>
      <w:kern w:val="20"/>
      <w:sz w:val="16"/>
      <w:szCs w:val="16"/>
      <w:lang w:eastAsia="en-US"/>
    </w:rPr>
  </w:style>
  <w:style w:type="character" w:customStyle="1" w:styleId="DebesliotekstasDiagrama">
    <w:name w:val="Debesėlio tekstas Diagrama"/>
    <w:basedOn w:val="Numatytasispastraiposriftas"/>
    <w:link w:val="Debesliotekstas"/>
    <w:uiPriority w:val="99"/>
    <w:semiHidden/>
    <w:rsid w:val="00F54C30"/>
    <w:rPr>
      <w:rFonts w:ascii="Tahoma" w:hAnsi="Tahoma" w:cs="Tahoma"/>
      <w:sz w:val="16"/>
      <w:szCs w:val="16"/>
    </w:rPr>
  </w:style>
  <w:style w:type="paragraph" w:styleId="Antrat">
    <w:name w:val="caption"/>
    <w:basedOn w:val="prastasis"/>
    <w:next w:val="prastasis"/>
    <w:qFormat/>
    <w:rsid w:val="00F54C30"/>
    <w:pPr>
      <w:framePr w:w="4751" w:hSpace="181" w:wrap="around" w:vAnchor="page" w:hAnchor="page" w:x="4320" w:y="4465"/>
      <w:tabs>
        <w:tab w:val="left" w:leader="underscore" w:pos="2127"/>
        <w:tab w:val="left" w:leader="underscore" w:pos="4536"/>
      </w:tabs>
      <w:ind w:firstLine="0"/>
      <w:jc w:val="center"/>
    </w:pPr>
    <w:rPr>
      <w:sz w:val="18"/>
    </w:rPr>
  </w:style>
  <w:style w:type="character" w:customStyle="1" w:styleId="uficommentbody">
    <w:name w:val="uficommentbody"/>
    <w:basedOn w:val="Numatytasispastraiposriftas"/>
    <w:rsid w:val="002A3B04"/>
  </w:style>
  <w:style w:type="paragraph" w:styleId="Sraopastraipa">
    <w:name w:val="List Paragraph"/>
    <w:basedOn w:val="prastasis"/>
    <w:uiPriority w:val="34"/>
    <w:qFormat/>
    <w:rsid w:val="002A3B04"/>
    <w:pPr>
      <w:spacing w:after="200" w:line="276" w:lineRule="auto"/>
      <w:ind w:left="720" w:firstLine="0"/>
      <w:contextualSpacing/>
      <w:jc w:val="left"/>
    </w:pPr>
    <w:rPr>
      <w:rFonts w:asciiTheme="minorHAnsi" w:eastAsiaTheme="minorHAnsi" w:hAnsiTheme="minorHAnsi" w:cstheme="minorBidi"/>
      <w:sz w:val="22"/>
      <w:szCs w:val="22"/>
      <w:lang w:val="en-GB" w:eastAsia="en-US"/>
    </w:rPr>
  </w:style>
  <w:style w:type="paragraph" w:styleId="Pagrindiniotekstotrauka">
    <w:name w:val="Body Text Indent"/>
    <w:basedOn w:val="prastasis"/>
    <w:link w:val="PagrindiniotekstotraukaDiagrama"/>
    <w:semiHidden/>
    <w:unhideWhenUsed/>
    <w:rsid w:val="00E82D9E"/>
    <w:pPr>
      <w:ind w:firstLine="851"/>
    </w:pPr>
    <w:rPr>
      <w:lang w:eastAsia="en-US"/>
    </w:rPr>
  </w:style>
  <w:style w:type="character" w:customStyle="1" w:styleId="PagrindiniotekstotraukaDiagrama">
    <w:name w:val="Pagrindinio teksto įtrauka Diagrama"/>
    <w:basedOn w:val="Numatytasispastraiposriftas"/>
    <w:link w:val="Pagrindiniotekstotrauka"/>
    <w:semiHidden/>
    <w:rsid w:val="00E82D9E"/>
    <w:rPr>
      <w:rFonts w:ascii="Times New Roman" w:eastAsia="Times New Roman" w:hAnsi="Times New Roman"/>
      <w:kern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F133D-AC7D-4B72-85B8-ED6DD3AB2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1795</Words>
  <Characters>1024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JurateMi</dc:creator>
  <cp:lastModifiedBy>Rasa Alaburdienė</cp:lastModifiedBy>
  <cp:revision>2</cp:revision>
  <dcterms:created xsi:type="dcterms:W3CDTF">2021-12-08T13:27:00Z</dcterms:created>
  <dcterms:modified xsi:type="dcterms:W3CDTF">2021-12-08T13:27:00Z</dcterms:modified>
</cp:coreProperties>
</file>